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2348" w14:textId="77777777" w:rsidR="00286D48" w:rsidRDefault="00286D48" w:rsidP="00AD5FB4">
      <w:pPr>
        <w:pStyle w:val="BodyText"/>
        <w:spacing w:before="3"/>
        <w:jc w:val="both"/>
        <w:rPr>
          <w:rFonts w:ascii="Garamond" w:hAnsi="Garamond"/>
          <w:b/>
          <w:sz w:val="44"/>
        </w:rPr>
      </w:pPr>
    </w:p>
    <w:p w14:paraId="5711FC89" w14:textId="301E467E" w:rsidR="007D2758" w:rsidRDefault="009508A5">
      <w:pPr>
        <w:spacing w:line="259" w:lineRule="auto"/>
        <w:ind w:left="201" w:right="221" w:hanging="1"/>
        <w:jc w:val="center"/>
        <w:rPr>
          <w:rFonts w:ascii="Garamond" w:hAnsi="Garamond"/>
          <w:b/>
          <w:sz w:val="28"/>
        </w:rPr>
      </w:pPr>
      <w:r w:rsidRPr="00AD5FB4">
        <w:rPr>
          <w:rFonts w:ascii="Garamond" w:hAnsi="Garamond"/>
          <w:b/>
          <w:sz w:val="28"/>
        </w:rPr>
        <w:t xml:space="preserve">Notice </w:t>
      </w:r>
      <w:r w:rsidR="00373F15" w:rsidRPr="00AD5FB4">
        <w:rPr>
          <w:rFonts w:ascii="Garamond" w:hAnsi="Garamond"/>
          <w:b/>
          <w:sz w:val="28"/>
        </w:rPr>
        <w:t>for</w:t>
      </w:r>
      <w:r w:rsidRPr="00AD5FB4">
        <w:rPr>
          <w:rFonts w:ascii="Garamond" w:hAnsi="Garamond"/>
          <w:b/>
          <w:sz w:val="28"/>
        </w:rPr>
        <w:t xml:space="preserve"> the </w:t>
      </w:r>
      <w:r w:rsidR="00373F15" w:rsidRPr="00AD5FB4">
        <w:rPr>
          <w:rFonts w:ascii="Garamond" w:hAnsi="Garamond"/>
          <w:b/>
          <w:sz w:val="28"/>
        </w:rPr>
        <w:t xml:space="preserve">upcoming </w:t>
      </w:r>
      <w:r w:rsidRPr="00AD5FB4">
        <w:rPr>
          <w:rFonts w:ascii="Garamond" w:hAnsi="Garamond"/>
          <w:b/>
          <w:sz w:val="28"/>
        </w:rPr>
        <w:t>R</w:t>
      </w:r>
      <w:r w:rsidR="00696357">
        <w:rPr>
          <w:rFonts w:ascii="Garamond" w:hAnsi="Garamond"/>
          <w:b/>
          <w:sz w:val="28"/>
        </w:rPr>
        <w:t xml:space="preserve">equest </w:t>
      </w:r>
      <w:r w:rsidR="00B925EE" w:rsidRPr="00AD5FB4">
        <w:rPr>
          <w:rFonts w:ascii="Garamond" w:hAnsi="Garamond"/>
          <w:b/>
          <w:sz w:val="28"/>
        </w:rPr>
        <w:t>for</w:t>
      </w:r>
      <w:r w:rsidR="00696357">
        <w:rPr>
          <w:rFonts w:ascii="Garamond" w:hAnsi="Garamond"/>
          <w:b/>
          <w:sz w:val="28"/>
        </w:rPr>
        <w:t xml:space="preserve"> </w:t>
      </w:r>
      <w:r w:rsidRPr="00AD5FB4">
        <w:rPr>
          <w:rFonts w:ascii="Garamond" w:hAnsi="Garamond"/>
          <w:b/>
          <w:sz w:val="28"/>
        </w:rPr>
        <w:t>P</w:t>
      </w:r>
      <w:r w:rsidR="00696357">
        <w:rPr>
          <w:rFonts w:ascii="Garamond" w:hAnsi="Garamond"/>
          <w:b/>
          <w:sz w:val="28"/>
        </w:rPr>
        <w:t>roposal (RFP)</w:t>
      </w:r>
      <w:r w:rsidRPr="00AD5FB4">
        <w:rPr>
          <w:rFonts w:ascii="Garamond" w:hAnsi="Garamond"/>
          <w:b/>
          <w:sz w:val="28"/>
        </w:rPr>
        <w:t xml:space="preserve"> for </w:t>
      </w:r>
      <w:r w:rsidR="00897E8C">
        <w:rPr>
          <w:rFonts w:ascii="Garamond" w:hAnsi="Garamond"/>
          <w:b/>
          <w:sz w:val="28"/>
        </w:rPr>
        <w:t>Special Project</w:t>
      </w:r>
      <w:r w:rsidR="00883519">
        <w:rPr>
          <w:rFonts w:ascii="Garamond" w:hAnsi="Garamond"/>
          <w:b/>
          <w:sz w:val="28"/>
        </w:rPr>
        <w:t xml:space="preserve"> </w:t>
      </w:r>
      <w:r w:rsidR="00E42FB8">
        <w:rPr>
          <w:rFonts w:ascii="Garamond" w:hAnsi="Garamond"/>
          <w:b/>
          <w:sz w:val="28"/>
        </w:rPr>
        <w:t xml:space="preserve">and </w:t>
      </w:r>
      <w:r w:rsidR="00170372">
        <w:rPr>
          <w:rFonts w:ascii="Garamond" w:hAnsi="Garamond"/>
          <w:b/>
          <w:sz w:val="28"/>
        </w:rPr>
        <w:t xml:space="preserve">Upskilling (through </w:t>
      </w:r>
      <w:r w:rsidR="00E42FB8">
        <w:rPr>
          <w:rFonts w:ascii="Garamond" w:hAnsi="Garamond"/>
          <w:b/>
          <w:sz w:val="28"/>
        </w:rPr>
        <w:t xml:space="preserve">Recognition of Prior Learning) </w:t>
      </w:r>
      <w:r w:rsidR="001519F6">
        <w:rPr>
          <w:rFonts w:ascii="Garamond" w:hAnsi="Garamond"/>
          <w:b/>
          <w:sz w:val="28"/>
        </w:rPr>
        <w:t xml:space="preserve">under </w:t>
      </w:r>
      <w:r w:rsidRPr="00AD5FB4">
        <w:rPr>
          <w:rFonts w:ascii="Garamond" w:hAnsi="Garamond"/>
          <w:b/>
          <w:sz w:val="28"/>
        </w:rPr>
        <w:t>Pradhan Mantri</w:t>
      </w:r>
      <w:r w:rsidRPr="00AD5FB4">
        <w:rPr>
          <w:rFonts w:ascii="Garamond" w:hAnsi="Garamond"/>
          <w:b/>
          <w:spacing w:val="-67"/>
          <w:sz w:val="28"/>
        </w:rPr>
        <w:t xml:space="preserve"> </w:t>
      </w:r>
      <w:r w:rsidR="00883519">
        <w:rPr>
          <w:rFonts w:ascii="Garamond" w:hAnsi="Garamond"/>
          <w:b/>
          <w:spacing w:val="-67"/>
          <w:sz w:val="28"/>
        </w:rPr>
        <w:t xml:space="preserve">   </w:t>
      </w:r>
      <w:r w:rsidR="00E9074B">
        <w:rPr>
          <w:rFonts w:ascii="Garamond" w:hAnsi="Garamond"/>
          <w:b/>
          <w:spacing w:val="-67"/>
          <w:sz w:val="28"/>
        </w:rPr>
        <w:t xml:space="preserve">  </w:t>
      </w:r>
      <w:r w:rsidRPr="00AD5FB4">
        <w:rPr>
          <w:rFonts w:ascii="Garamond" w:hAnsi="Garamond"/>
          <w:b/>
          <w:sz w:val="28"/>
        </w:rPr>
        <w:t>Kaushal</w:t>
      </w:r>
      <w:r w:rsidRPr="00AD5FB4">
        <w:rPr>
          <w:rFonts w:ascii="Garamond" w:hAnsi="Garamond"/>
          <w:b/>
          <w:spacing w:val="-4"/>
          <w:sz w:val="28"/>
        </w:rPr>
        <w:t xml:space="preserve"> </w:t>
      </w:r>
      <w:r w:rsidRPr="00AD5FB4">
        <w:rPr>
          <w:rFonts w:ascii="Garamond" w:hAnsi="Garamond"/>
          <w:b/>
          <w:sz w:val="28"/>
        </w:rPr>
        <w:t>Vikas</w:t>
      </w:r>
      <w:r w:rsidRPr="00AD5FB4">
        <w:rPr>
          <w:rFonts w:ascii="Garamond" w:hAnsi="Garamond"/>
          <w:b/>
          <w:spacing w:val="-3"/>
          <w:sz w:val="28"/>
        </w:rPr>
        <w:t xml:space="preserve"> </w:t>
      </w:r>
      <w:r w:rsidRPr="00AD5FB4">
        <w:rPr>
          <w:rFonts w:ascii="Garamond" w:hAnsi="Garamond"/>
          <w:b/>
          <w:sz w:val="28"/>
        </w:rPr>
        <w:t>Yojana</w:t>
      </w:r>
      <w:r w:rsidR="00897E8C">
        <w:rPr>
          <w:rFonts w:ascii="Garamond" w:hAnsi="Garamond"/>
          <w:b/>
          <w:sz w:val="28"/>
        </w:rPr>
        <w:t xml:space="preserve"> 4.0</w:t>
      </w:r>
      <w:r w:rsidRPr="00AD5FB4">
        <w:rPr>
          <w:rFonts w:ascii="Garamond" w:hAnsi="Garamond"/>
          <w:b/>
          <w:spacing w:val="1"/>
          <w:sz w:val="28"/>
        </w:rPr>
        <w:t xml:space="preserve"> </w:t>
      </w:r>
      <w:r w:rsidR="00373F15" w:rsidRPr="00AD5FB4">
        <w:rPr>
          <w:rFonts w:ascii="Garamond" w:hAnsi="Garamond"/>
          <w:b/>
          <w:sz w:val="28"/>
        </w:rPr>
        <w:t>(PMKVY</w:t>
      </w:r>
      <w:r w:rsidR="00897E8C">
        <w:rPr>
          <w:rFonts w:ascii="Garamond" w:hAnsi="Garamond"/>
          <w:b/>
          <w:sz w:val="28"/>
        </w:rPr>
        <w:t xml:space="preserve"> 4.0</w:t>
      </w:r>
      <w:r w:rsidR="00373F15" w:rsidRPr="00AD5FB4">
        <w:rPr>
          <w:rFonts w:ascii="Garamond" w:hAnsi="Garamond"/>
          <w:b/>
          <w:sz w:val="28"/>
        </w:rPr>
        <w:t>) 2023-24</w:t>
      </w:r>
    </w:p>
    <w:p w14:paraId="4BC9C011" w14:textId="5A21BD1E" w:rsidR="007D2758" w:rsidRPr="00170372" w:rsidRDefault="00170372" w:rsidP="0084607E">
      <w:pPr>
        <w:spacing w:line="259" w:lineRule="auto"/>
        <w:ind w:left="201" w:right="221" w:hanging="1"/>
        <w:jc w:val="center"/>
        <w:rPr>
          <w:rFonts w:ascii="Garamond" w:hAnsi="Garamond"/>
          <w:b/>
          <w:bCs/>
          <w:sz w:val="28"/>
        </w:rPr>
      </w:pPr>
      <w:r w:rsidRPr="00170372">
        <w:rPr>
          <w:rFonts w:ascii="Garamond" w:hAnsi="Garamond"/>
          <w:b/>
          <w:bCs/>
        </w:rPr>
        <w:t>(dated 1</w:t>
      </w:r>
      <w:r w:rsidR="00742EC9">
        <w:rPr>
          <w:rFonts w:ascii="Garamond" w:hAnsi="Garamond"/>
          <w:b/>
          <w:bCs/>
        </w:rPr>
        <w:t>2</w:t>
      </w:r>
      <w:r w:rsidRPr="00170372">
        <w:rPr>
          <w:rFonts w:ascii="Garamond" w:hAnsi="Garamond"/>
          <w:b/>
          <w:bCs/>
        </w:rPr>
        <w:t>/11/2023)</w:t>
      </w:r>
    </w:p>
    <w:p w14:paraId="3BCAF9EE" w14:textId="77777777" w:rsidR="00041B98" w:rsidRPr="00AD5FB4" w:rsidRDefault="00041B98" w:rsidP="00AD5FB4">
      <w:pPr>
        <w:spacing w:line="259" w:lineRule="auto"/>
        <w:jc w:val="both"/>
        <w:rPr>
          <w:rFonts w:ascii="Garamond" w:hAnsi="Garamond"/>
          <w:sz w:val="28"/>
        </w:rPr>
      </w:pPr>
    </w:p>
    <w:p w14:paraId="075CEC47" w14:textId="06F8ADF7" w:rsidR="00041B98" w:rsidRPr="00AD5FB4" w:rsidRDefault="00883519" w:rsidP="0084607E">
      <w:pPr>
        <w:pStyle w:val="ListParagraph"/>
        <w:numPr>
          <w:ilvl w:val="0"/>
          <w:numId w:val="2"/>
        </w:numPr>
        <w:tabs>
          <w:tab w:val="left" w:pos="426"/>
        </w:tabs>
        <w:ind w:left="426" w:right="116" w:hanging="426"/>
        <w:rPr>
          <w:rFonts w:ascii="Garamond" w:hAnsi="Garamond"/>
          <w:spacing w:val="-1"/>
          <w:sz w:val="24"/>
        </w:rPr>
      </w:pPr>
      <w:r>
        <w:rPr>
          <w:rFonts w:ascii="Garamond" w:hAnsi="Garamond"/>
          <w:spacing w:val="-1"/>
          <w:sz w:val="24"/>
        </w:rPr>
        <w:t>It is</w:t>
      </w:r>
      <w:r w:rsidR="00373F15" w:rsidRPr="00AD5FB4">
        <w:rPr>
          <w:rFonts w:ascii="Garamond" w:hAnsi="Garamond"/>
          <w:spacing w:val="-1"/>
          <w:sz w:val="24"/>
        </w:rPr>
        <w:t xml:space="preserve"> inform</w:t>
      </w:r>
      <w:r>
        <w:rPr>
          <w:rFonts w:ascii="Garamond" w:hAnsi="Garamond"/>
          <w:spacing w:val="-1"/>
          <w:sz w:val="24"/>
        </w:rPr>
        <w:t>ed</w:t>
      </w:r>
      <w:r w:rsidR="00373F15" w:rsidRPr="00AD5FB4">
        <w:rPr>
          <w:rFonts w:ascii="Garamond" w:hAnsi="Garamond"/>
          <w:spacing w:val="-1"/>
          <w:sz w:val="24"/>
        </w:rPr>
        <w:t xml:space="preserve"> that National Skill Development Corporation (NSDC) </w:t>
      </w:r>
      <w:r w:rsidR="009704DB">
        <w:rPr>
          <w:rFonts w:ascii="Garamond" w:hAnsi="Garamond"/>
          <w:spacing w:val="-1"/>
          <w:sz w:val="24"/>
        </w:rPr>
        <w:t xml:space="preserve">as implementing partner of MSDE for PMKVY 4.0 </w:t>
      </w:r>
      <w:r>
        <w:rPr>
          <w:rFonts w:ascii="Garamond" w:hAnsi="Garamond"/>
          <w:spacing w:val="-1"/>
          <w:sz w:val="24"/>
        </w:rPr>
        <w:t xml:space="preserve">will </w:t>
      </w:r>
      <w:r w:rsidR="00746992">
        <w:rPr>
          <w:rFonts w:ascii="Garamond" w:hAnsi="Garamond"/>
          <w:spacing w:val="-1"/>
          <w:sz w:val="24"/>
        </w:rPr>
        <w:t xml:space="preserve">be </w:t>
      </w:r>
      <w:r>
        <w:rPr>
          <w:rFonts w:ascii="Garamond" w:hAnsi="Garamond"/>
          <w:spacing w:val="-1"/>
          <w:sz w:val="24"/>
        </w:rPr>
        <w:t xml:space="preserve">shortly </w:t>
      </w:r>
      <w:r w:rsidR="00493436" w:rsidRPr="00493436">
        <w:rPr>
          <w:rFonts w:ascii="Garamond" w:hAnsi="Garamond"/>
          <w:spacing w:val="-1"/>
          <w:sz w:val="24"/>
        </w:rPr>
        <w:t xml:space="preserve">soliciting </w:t>
      </w:r>
      <w:r w:rsidR="00373F15" w:rsidRPr="00AD5FB4">
        <w:rPr>
          <w:rFonts w:ascii="Garamond" w:hAnsi="Garamond"/>
          <w:spacing w:val="-1"/>
          <w:sz w:val="24"/>
        </w:rPr>
        <w:t xml:space="preserve">proposals from </w:t>
      </w:r>
      <w:r w:rsidR="0096653A">
        <w:rPr>
          <w:rFonts w:ascii="Garamond" w:hAnsi="Garamond"/>
          <w:spacing w:val="-1"/>
          <w:sz w:val="24"/>
        </w:rPr>
        <w:t xml:space="preserve">entities </w:t>
      </w:r>
      <w:r w:rsidR="00373F15" w:rsidRPr="00AD5FB4">
        <w:rPr>
          <w:rFonts w:ascii="Garamond" w:hAnsi="Garamond"/>
          <w:spacing w:val="-1"/>
          <w:sz w:val="24"/>
        </w:rPr>
        <w:t>that are interested to participate as Project Implementing Agenc</w:t>
      </w:r>
      <w:r w:rsidR="00746992">
        <w:rPr>
          <w:rFonts w:ascii="Garamond" w:hAnsi="Garamond"/>
          <w:spacing w:val="-1"/>
          <w:sz w:val="24"/>
        </w:rPr>
        <w:t>ies</w:t>
      </w:r>
      <w:r w:rsidR="00373F15" w:rsidRPr="00AD5FB4">
        <w:rPr>
          <w:rFonts w:ascii="Garamond" w:hAnsi="Garamond"/>
          <w:spacing w:val="-1"/>
          <w:sz w:val="24"/>
        </w:rPr>
        <w:t xml:space="preserve"> (PIA) for </w:t>
      </w:r>
      <w:r w:rsidR="00897E8C">
        <w:rPr>
          <w:rFonts w:ascii="Garamond" w:hAnsi="Garamond"/>
          <w:spacing w:val="-1"/>
          <w:sz w:val="24"/>
        </w:rPr>
        <w:t>Special Project</w:t>
      </w:r>
      <w:r w:rsidR="00373F15" w:rsidRPr="00AD5FB4">
        <w:rPr>
          <w:rFonts w:ascii="Garamond" w:hAnsi="Garamond"/>
          <w:spacing w:val="-1"/>
          <w:sz w:val="24"/>
        </w:rPr>
        <w:t xml:space="preserve"> </w:t>
      </w:r>
      <w:r w:rsidR="00E42FB8">
        <w:rPr>
          <w:rFonts w:ascii="Garamond" w:hAnsi="Garamond"/>
          <w:spacing w:val="-1"/>
          <w:sz w:val="24"/>
        </w:rPr>
        <w:t xml:space="preserve">and </w:t>
      </w:r>
      <w:r w:rsidR="00170372">
        <w:rPr>
          <w:rFonts w:ascii="Garamond" w:hAnsi="Garamond"/>
          <w:spacing w:val="-1"/>
          <w:sz w:val="24"/>
        </w:rPr>
        <w:t xml:space="preserve">Upskilling (through </w:t>
      </w:r>
      <w:r w:rsidR="00E42FB8">
        <w:rPr>
          <w:rFonts w:ascii="Garamond" w:hAnsi="Garamond"/>
          <w:spacing w:val="-1"/>
          <w:sz w:val="24"/>
        </w:rPr>
        <w:t xml:space="preserve">Recognition of Prior Learning) </w:t>
      </w:r>
      <w:r w:rsidR="00147B68">
        <w:rPr>
          <w:rFonts w:ascii="Garamond" w:hAnsi="Garamond"/>
          <w:spacing w:val="-1"/>
          <w:sz w:val="24"/>
        </w:rPr>
        <w:t xml:space="preserve">under </w:t>
      </w:r>
      <w:r w:rsidR="00897E8C">
        <w:rPr>
          <w:rFonts w:ascii="Garamond" w:hAnsi="Garamond"/>
          <w:spacing w:val="-1"/>
          <w:sz w:val="24"/>
        </w:rPr>
        <w:t xml:space="preserve">the </w:t>
      </w:r>
      <w:r w:rsidR="00897E8C" w:rsidRPr="00AD5FB4">
        <w:rPr>
          <w:rFonts w:ascii="Garamond" w:hAnsi="Garamond"/>
          <w:spacing w:val="-1"/>
          <w:sz w:val="24"/>
        </w:rPr>
        <w:t>Pradhan</w:t>
      </w:r>
      <w:r w:rsidR="00373F15" w:rsidRPr="00AD5FB4">
        <w:rPr>
          <w:rFonts w:ascii="Garamond" w:hAnsi="Garamond"/>
          <w:spacing w:val="-1"/>
          <w:sz w:val="24"/>
        </w:rPr>
        <w:t xml:space="preserve"> Mantri Kaushal Vikas Yojana</w:t>
      </w:r>
      <w:r w:rsidR="00897E8C">
        <w:rPr>
          <w:rFonts w:ascii="Garamond" w:hAnsi="Garamond"/>
          <w:spacing w:val="-1"/>
          <w:sz w:val="24"/>
        </w:rPr>
        <w:t xml:space="preserve"> 4.0</w:t>
      </w:r>
      <w:r w:rsidR="00373F15" w:rsidRPr="00AD5FB4">
        <w:rPr>
          <w:rFonts w:ascii="Garamond" w:hAnsi="Garamond"/>
          <w:spacing w:val="-1"/>
          <w:sz w:val="24"/>
        </w:rPr>
        <w:t xml:space="preserve"> (PMKVY</w:t>
      </w:r>
      <w:r w:rsidR="00897E8C">
        <w:rPr>
          <w:rFonts w:ascii="Garamond" w:hAnsi="Garamond"/>
          <w:spacing w:val="-1"/>
          <w:sz w:val="24"/>
        </w:rPr>
        <w:t xml:space="preserve"> 4.0</w:t>
      </w:r>
      <w:r w:rsidR="00373F15" w:rsidRPr="00AD5FB4">
        <w:rPr>
          <w:rFonts w:ascii="Garamond" w:hAnsi="Garamond"/>
          <w:spacing w:val="-1"/>
          <w:sz w:val="24"/>
        </w:rPr>
        <w:t>) 2023-24</w:t>
      </w:r>
      <w:r w:rsidR="009704DB">
        <w:rPr>
          <w:rFonts w:ascii="Garamond" w:hAnsi="Garamond"/>
          <w:spacing w:val="-1"/>
          <w:sz w:val="24"/>
        </w:rPr>
        <w:t>.</w:t>
      </w:r>
    </w:p>
    <w:p w14:paraId="12E11AB1" w14:textId="77777777" w:rsidR="00041B98" w:rsidRPr="00AD5FB4" w:rsidRDefault="00041B98" w:rsidP="00AD5FB4">
      <w:pPr>
        <w:pStyle w:val="BodyText"/>
        <w:spacing w:before="11"/>
        <w:jc w:val="both"/>
        <w:rPr>
          <w:rFonts w:ascii="Garamond" w:hAnsi="Garamond"/>
          <w:spacing w:val="-1"/>
          <w:szCs w:val="22"/>
        </w:rPr>
      </w:pPr>
    </w:p>
    <w:p w14:paraId="4607391A" w14:textId="14435D23" w:rsidR="00E111AC" w:rsidRPr="00883519" w:rsidRDefault="00883519" w:rsidP="00343850">
      <w:pPr>
        <w:pStyle w:val="ListParagraph"/>
        <w:numPr>
          <w:ilvl w:val="0"/>
          <w:numId w:val="2"/>
        </w:numPr>
        <w:tabs>
          <w:tab w:val="left" w:pos="426"/>
        </w:tabs>
        <w:ind w:left="426" w:right="116" w:hanging="426"/>
        <w:rPr>
          <w:rFonts w:ascii="Garamond" w:hAnsi="Garamond"/>
          <w:sz w:val="24"/>
        </w:rPr>
      </w:pPr>
      <w:r w:rsidRPr="00883519">
        <w:rPr>
          <w:rFonts w:ascii="Garamond" w:hAnsi="Garamond"/>
          <w:sz w:val="24"/>
        </w:rPr>
        <w:t xml:space="preserve">RFP document will be shortly uploaded on </w:t>
      </w:r>
      <w:r w:rsidR="005E4DB8">
        <w:rPr>
          <w:rFonts w:ascii="Garamond" w:hAnsi="Garamond"/>
          <w:sz w:val="24"/>
        </w:rPr>
        <w:t>n</w:t>
      </w:r>
      <w:r w:rsidRPr="00883519">
        <w:rPr>
          <w:rFonts w:ascii="Garamond" w:hAnsi="Garamond"/>
          <w:sz w:val="24"/>
        </w:rPr>
        <w:t xml:space="preserve">otices section of </w:t>
      </w:r>
      <w:hyperlink w:history="1">
        <w:r w:rsidR="00746992" w:rsidRPr="004305C0">
          <w:rPr>
            <w:rStyle w:val="Hyperlink"/>
            <w:rFonts w:ascii="Garamond" w:hAnsi="Garamond"/>
            <w:sz w:val="24"/>
          </w:rPr>
          <w:t>https://www. nsdcindia.org/notice-current</w:t>
        </w:r>
      </w:hyperlink>
      <w:r w:rsidRPr="00883519">
        <w:rPr>
          <w:rFonts w:ascii="Garamond" w:hAnsi="Garamond"/>
          <w:sz w:val="24"/>
        </w:rPr>
        <w:t xml:space="preserve"> and </w:t>
      </w:r>
      <w:hyperlink r:id="rId7" w:history="1">
        <w:r w:rsidRPr="00883519">
          <w:rPr>
            <w:rStyle w:val="Hyperlink"/>
            <w:rFonts w:ascii="Garamond" w:hAnsi="Garamond"/>
          </w:rPr>
          <w:t>https://www.pmkvyofficial.org/</w:t>
        </w:r>
      </w:hyperlink>
      <w:r w:rsidRPr="00883519">
        <w:rPr>
          <w:rFonts w:ascii="Garamond" w:hAnsi="Garamond"/>
        </w:rPr>
        <w:t xml:space="preserve"> </w:t>
      </w:r>
      <w:r w:rsidRPr="00883519">
        <w:rPr>
          <w:rFonts w:ascii="Garamond" w:hAnsi="Garamond"/>
          <w:sz w:val="24"/>
        </w:rPr>
        <w:t>to</w:t>
      </w:r>
      <w:r w:rsidR="00746992">
        <w:rPr>
          <w:rFonts w:ascii="Garamond" w:hAnsi="Garamond"/>
          <w:sz w:val="24"/>
        </w:rPr>
        <w:t xml:space="preserve"> guide the applicants</w:t>
      </w:r>
      <w:r>
        <w:rPr>
          <w:rFonts w:ascii="Garamond" w:hAnsi="Garamond"/>
          <w:spacing w:val="-1"/>
          <w:sz w:val="24"/>
        </w:rPr>
        <w:t>.</w:t>
      </w:r>
    </w:p>
    <w:p w14:paraId="3F4528D0" w14:textId="77777777" w:rsidR="00883519" w:rsidRPr="00883519" w:rsidRDefault="00883519" w:rsidP="00883519">
      <w:pPr>
        <w:tabs>
          <w:tab w:val="left" w:pos="426"/>
        </w:tabs>
        <w:ind w:right="116"/>
        <w:rPr>
          <w:rFonts w:ascii="Garamond" w:hAnsi="Garamond"/>
          <w:sz w:val="24"/>
        </w:rPr>
      </w:pPr>
    </w:p>
    <w:p w14:paraId="327C923A" w14:textId="616539DF" w:rsidR="00041B98" w:rsidRPr="00746992" w:rsidRDefault="001519F6" w:rsidP="003F7955">
      <w:pPr>
        <w:pStyle w:val="ListParagraph"/>
        <w:numPr>
          <w:ilvl w:val="0"/>
          <w:numId w:val="2"/>
        </w:numPr>
        <w:tabs>
          <w:tab w:val="left" w:pos="426"/>
        </w:tabs>
        <w:ind w:left="426" w:right="116" w:hanging="426"/>
        <w:rPr>
          <w:rFonts w:ascii="Garamond" w:hAnsi="Garamond"/>
          <w:bCs/>
          <w:sz w:val="24"/>
        </w:rPr>
      </w:pPr>
      <w:r>
        <w:rPr>
          <w:rFonts w:ascii="Garamond" w:hAnsi="Garamond"/>
          <w:sz w:val="24"/>
        </w:rPr>
        <w:t xml:space="preserve">A </w:t>
      </w:r>
      <w:r w:rsidRPr="00746992">
        <w:rPr>
          <w:rFonts w:ascii="Garamond" w:hAnsi="Garamond"/>
          <w:sz w:val="24"/>
        </w:rPr>
        <w:t>RFP portal</w:t>
      </w:r>
      <w:r>
        <w:rPr>
          <w:rFonts w:ascii="Garamond" w:hAnsi="Garamond"/>
          <w:sz w:val="24"/>
        </w:rPr>
        <w:t xml:space="preserve"> </w:t>
      </w:r>
      <w:r w:rsidR="003F1C99">
        <w:rPr>
          <w:rFonts w:ascii="Garamond" w:hAnsi="Garamond"/>
          <w:sz w:val="24"/>
        </w:rPr>
        <w:t>hosted on SID platform (</w:t>
      </w:r>
      <w:hyperlink r:id="rId8" w:history="1">
        <w:r w:rsidR="003F1C99" w:rsidRPr="00AA2CB0">
          <w:rPr>
            <w:rStyle w:val="Hyperlink"/>
            <w:rFonts w:ascii="Garamond" w:hAnsi="Garamond"/>
            <w:sz w:val="24"/>
          </w:rPr>
          <w:t>www.skillindiadigital.gov.in</w:t>
        </w:r>
      </w:hyperlink>
      <w:r w:rsidR="003F1C99">
        <w:rPr>
          <w:rFonts w:ascii="Garamond" w:hAnsi="Garamond"/>
          <w:sz w:val="24"/>
        </w:rPr>
        <w:t xml:space="preserve">) </w:t>
      </w:r>
      <w:r>
        <w:rPr>
          <w:rFonts w:ascii="Garamond" w:hAnsi="Garamond"/>
          <w:sz w:val="24"/>
        </w:rPr>
        <w:t>will be provided for i</w:t>
      </w:r>
      <w:r w:rsidR="009508A5" w:rsidRPr="00746992">
        <w:rPr>
          <w:rFonts w:ascii="Garamond" w:hAnsi="Garamond"/>
          <w:sz w:val="24"/>
        </w:rPr>
        <w:t>nterested</w:t>
      </w:r>
      <w:r w:rsidR="009508A5" w:rsidRPr="00746992">
        <w:rPr>
          <w:rFonts w:ascii="Garamond" w:hAnsi="Garamond"/>
          <w:spacing w:val="-4"/>
          <w:sz w:val="24"/>
        </w:rPr>
        <w:t xml:space="preserve"> </w:t>
      </w:r>
      <w:r w:rsidR="0096653A" w:rsidRPr="00746992">
        <w:rPr>
          <w:rFonts w:ascii="Garamond" w:hAnsi="Garamond"/>
          <w:spacing w:val="-4"/>
          <w:sz w:val="24"/>
        </w:rPr>
        <w:t>entities</w:t>
      </w:r>
      <w:r w:rsidR="009508A5" w:rsidRPr="00746992">
        <w:rPr>
          <w:rFonts w:ascii="Garamond" w:hAnsi="Garamond"/>
          <w:spacing w:val="-3"/>
          <w:sz w:val="24"/>
        </w:rPr>
        <w:t xml:space="preserve"> </w:t>
      </w:r>
      <w:r w:rsidR="009704DB">
        <w:rPr>
          <w:rFonts w:ascii="Garamond" w:hAnsi="Garamond"/>
          <w:sz w:val="24"/>
        </w:rPr>
        <w:t xml:space="preserve">to </w:t>
      </w:r>
      <w:r w:rsidR="009704DB" w:rsidRPr="00746992">
        <w:rPr>
          <w:rFonts w:ascii="Garamond" w:hAnsi="Garamond"/>
          <w:sz w:val="24"/>
        </w:rPr>
        <w:t>fill</w:t>
      </w:r>
      <w:r w:rsidR="00746992" w:rsidRPr="00746992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up </w:t>
      </w:r>
      <w:r w:rsidR="00746992" w:rsidRPr="00746992">
        <w:rPr>
          <w:rFonts w:ascii="Garamond" w:hAnsi="Garamond"/>
          <w:sz w:val="24"/>
        </w:rPr>
        <w:t xml:space="preserve">an </w:t>
      </w:r>
      <w:r w:rsidR="00746992" w:rsidRPr="00746992">
        <w:rPr>
          <w:rFonts w:ascii="Garamond" w:hAnsi="Garamond"/>
          <w:spacing w:val="-7"/>
          <w:sz w:val="24"/>
        </w:rPr>
        <w:t>online</w:t>
      </w:r>
      <w:r w:rsidR="009508A5" w:rsidRPr="00746992">
        <w:rPr>
          <w:rFonts w:ascii="Garamond" w:hAnsi="Garamond"/>
          <w:spacing w:val="-4"/>
          <w:sz w:val="24"/>
        </w:rPr>
        <w:t xml:space="preserve"> </w:t>
      </w:r>
      <w:r w:rsidR="009508A5" w:rsidRPr="00746992">
        <w:rPr>
          <w:rFonts w:ascii="Garamond" w:hAnsi="Garamond"/>
          <w:sz w:val="24"/>
        </w:rPr>
        <w:t>application</w:t>
      </w:r>
      <w:r w:rsidR="009508A5" w:rsidRPr="00746992">
        <w:rPr>
          <w:rFonts w:ascii="Garamond" w:hAnsi="Garamond"/>
          <w:spacing w:val="-6"/>
          <w:sz w:val="24"/>
        </w:rPr>
        <w:t xml:space="preserve"> </w:t>
      </w:r>
      <w:r w:rsidR="009508A5" w:rsidRPr="00746992">
        <w:rPr>
          <w:rFonts w:ascii="Garamond" w:hAnsi="Garamond"/>
          <w:sz w:val="24"/>
        </w:rPr>
        <w:t>fo</w:t>
      </w:r>
      <w:r w:rsidR="00746992" w:rsidRPr="00746992">
        <w:rPr>
          <w:rFonts w:ascii="Garamond" w:hAnsi="Garamond"/>
          <w:sz w:val="24"/>
        </w:rPr>
        <w:t>rm for the proposal,</w:t>
      </w:r>
      <w:r w:rsidR="00746992">
        <w:rPr>
          <w:rFonts w:ascii="Garamond" w:hAnsi="Garamond"/>
          <w:spacing w:val="-7"/>
          <w:sz w:val="24"/>
        </w:rPr>
        <w:t xml:space="preserve"> </w:t>
      </w:r>
      <w:r w:rsidR="009508A5" w:rsidRPr="00746992">
        <w:rPr>
          <w:rFonts w:ascii="Garamond" w:hAnsi="Garamond"/>
          <w:sz w:val="24"/>
        </w:rPr>
        <w:t xml:space="preserve">and </w:t>
      </w:r>
      <w:r w:rsidR="009508A5" w:rsidRPr="00746992">
        <w:rPr>
          <w:rFonts w:ascii="Garamond" w:hAnsi="Garamond"/>
          <w:spacing w:val="-1"/>
          <w:sz w:val="24"/>
        </w:rPr>
        <w:t>upload</w:t>
      </w:r>
      <w:r w:rsidR="009508A5" w:rsidRPr="00746992">
        <w:rPr>
          <w:rFonts w:ascii="Garamond" w:hAnsi="Garamond"/>
          <w:sz w:val="24"/>
        </w:rPr>
        <w:t xml:space="preserve"> the requisite</w:t>
      </w:r>
      <w:r w:rsidR="00746992" w:rsidRPr="00746992">
        <w:rPr>
          <w:rFonts w:ascii="Garamond" w:hAnsi="Garamond"/>
          <w:sz w:val="24"/>
        </w:rPr>
        <w:t xml:space="preserve"> information and documents</w:t>
      </w:r>
      <w:r w:rsidR="009508A5" w:rsidRPr="00746992">
        <w:rPr>
          <w:rFonts w:ascii="Garamond" w:hAnsi="Garamond"/>
          <w:sz w:val="24"/>
        </w:rPr>
        <w:t xml:space="preserve">. </w:t>
      </w:r>
      <w:r w:rsidR="005A0242" w:rsidRPr="00746992">
        <w:rPr>
          <w:rFonts w:ascii="Garamond" w:hAnsi="Garamond"/>
          <w:sz w:val="24"/>
        </w:rPr>
        <w:t xml:space="preserve">The RFP </w:t>
      </w:r>
      <w:r w:rsidR="00883519" w:rsidRPr="00746992">
        <w:rPr>
          <w:rFonts w:ascii="Garamond" w:hAnsi="Garamond"/>
          <w:sz w:val="24"/>
        </w:rPr>
        <w:t xml:space="preserve">portal is </w:t>
      </w:r>
      <w:r w:rsidR="00746992" w:rsidRPr="00746992">
        <w:rPr>
          <w:rFonts w:ascii="Garamond" w:hAnsi="Garamond"/>
          <w:sz w:val="24"/>
        </w:rPr>
        <w:t>likely</w:t>
      </w:r>
      <w:r w:rsidR="00883519" w:rsidRPr="00746992">
        <w:rPr>
          <w:rFonts w:ascii="Garamond" w:hAnsi="Garamond"/>
          <w:sz w:val="24"/>
        </w:rPr>
        <w:t xml:space="preserve"> to go live on </w:t>
      </w:r>
      <w:r w:rsidR="0035746B">
        <w:rPr>
          <w:rFonts w:ascii="Garamond" w:hAnsi="Garamond"/>
          <w:sz w:val="24"/>
        </w:rPr>
        <w:t>1</w:t>
      </w:r>
      <w:r w:rsidR="00C22268">
        <w:rPr>
          <w:rFonts w:ascii="Garamond" w:hAnsi="Garamond"/>
          <w:sz w:val="24"/>
        </w:rPr>
        <w:t>8</w:t>
      </w:r>
      <w:r w:rsidR="00883519" w:rsidRPr="00746992">
        <w:rPr>
          <w:rFonts w:ascii="Garamond" w:hAnsi="Garamond"/>
          <w:sz w:val="24"/>
          <w:vertAlign w:val="superscript"/>
        </w:rPr>
        <w:t>th</w:t>
      </w:r>
      <w:r w:rsidR="00883519" w:rsidRPr="00746992">
        <w:rPr>
          <w:rFonts w:ascii="Garamond" w:hAnsi="Garamond"/>
          <w:sz w:val="24"/>
        </w:rPr>
        <w:t xml:space="preserve"> November 2023, or </w:t>
      </w:r>
      <w:r w:rsidR="00477F04">
        <w:rPr>
          <w:rFonts w:ascii="Garamond" w:hAnsi="Garamond"/>
          <w:sz w:val="24"/>
        </w:rPr>
        <w:t xml:space="preserve"> on a </w:t>
      </w:r>
      <w:r w:rsidR="00883519" w:rsidRPr="00746992">
        <w:rPr>
          <w:rFonts w:ascii="Garamond" w:hAnsi="Garamond"/>
          <w:sz w:val="24"/>
        </w:rPr>
        <w:t xml:space="preserve">later </w:t>
      </w:r>
      <w:r w:rsidR="005E4DB8" w:rsidRPr="00746992">
        <w:rPr>
          <w:rFonts w:ascii="Garamond" w:hAnsi="Garamond"/>
          <w:sz w:val="24"/>
        </w:rPr>
        <w:t>date</w:t>
      </w:r>
      <w:r w:rsidR="00746992" w:rsidRPr="00746992">
        <w:rPr>
          <w:rFonts w:ascii="Garamond" w:hAnsi="Garamond"/>
          <w:sz w:val="24"/>
        </w:rPr>
        <w:t>, and will accept applications for 10 days</w:t>
      </w:r>
      <w:r w:rsidR="005E4DB8" w:rsidRPr="00746992">
        <w:rPr>
          <w:rFonts w:ascii="Garamond" w:hAnsi="Garamond"/>
          <w:b/>
          <w:bCs/>
          <w:i/>
          <w:iCs/>
          <w:sz w:val="24"/>
        </w:rPr>
        <w:t xml:space="preserve">. </w:t>
      </w:r>
      <w:r w:rsidR="00286D48" w:rsidRPr="00746992">
        <w:rPr>
          <w:rFonts w:ascii="Garamond" w:hAnsi="Garamond"/>
          <w:sz w:val="24"/>
        </w:rPr>
        <w:t>T</w:t>
      </w:r>
      <w:r w:rsidR="009508A5" w:rsidRPr="00746992">
        <w:rPr>
          <w:rFonts w:ascii="Garamond" w:hAnsi="Garamond"/>
          <w:sz w:val="24"/>
        </w:rPr>
        <w:t xml:space="preserve">he link </w:t>
      </w:r>
      <w:r w:rsidR="00286D48" w:rsidRPr="00746992">
        <w:rPr>
          <w:rFonts w:ascii="Garamond" w:hAnsi="Garamond"/>
          <w:sz w:val="24"/>
        </w:rPr>
        <w:t xml:space="preserve">to </w:t>
      </w:r>
      <w:r w:rsidR="009508A5" w:rsidRPr="00746992">
        <w:rPr>
          <w:rFonts w:ascii="Garamond" w:hAnsi="Garamond"/>
          <w:sz w:val="24"/>
        </w:rPr>
        <w:t>acces</w:t>
      </w:r>
      <w:r w:rsidR="00286D48" w:rsidRPr="00746992">
        <w:rPr>
          <w:rFonts w:ascii="Garamond" w:hAnsi="Garamond"/>
          <w:sz w:val="24"/>
        </w:rPr>
        <w:t>s</w:t>
      </w:r>
      <w:r w:rsidR="009508A5" w:rsidRPr="00746992">
        <w:rPr>
          <w:rFonts w:ascii="Garamond" w:hAnsi="Garamond"/>
          <w:sz w:val="24"/>
        </w:rPr>
        <w:t xml:space="preserve"> the RFP portal </w:t>
      </w:r>
      <w:r w:rsidR="005E4DB8" w:rsidRPr="00746992">
        <w:rPr>
          <w:rFonts w:ascii="Garamond" w:hAnsi="Garamond"/>
          <w:sz w:val="24"/>
        </w:rPr>
        <w:t xml:space="preserve">and date </w:t>
      </w:r>
      <w:r w:rsidR="009508A5" w:rsidRPr="00746992">
        <w:rPr>
          <w:rFonts w:ascii="Garamond" w:hAnsi="Garamond"/>
          <w:sz w:val="24"/>
        </w:rPr>
        <w:t xml:space="preserve">will </w:t>
      </w:r>
      <w:r w:rsidR="00B00116">
        <w:rPr>
          <w:rFonts w:ascii="Garamond" w:hAnsi="Garamond"/>
          <w:sz w:val="24"/>
        </w:rPr>
        <w:t xml:space="preserve">also be </w:t>
      </w:r>
      <w:r w:rsidR="00B00116" w:rsidRPr="00746992">
        <w:rPr>
          <w:rFonts w:ascii="Garamond" w:hAnsi="Garamond"/>
          <w:sz w:val="24"/>
        </w:rPr>
        <w:t>published</w:t>
      </w:r>
      <w:r w:rsidR="009508A5" w:rsidRPr="00746992">
        <w:rPr>
          <w:rFonts w:ascii="Garamond" w:hAnsi="Garamond"/>
          <w:sz w:val="24"/>
        </w:rPr>
        <w:t xml:space="preserve"> under the </w:t>
      </w:r>
      <w:r w:rsidR="00746992" w:rsidRPr="00E42FB8">
        <w:rPr>
          <w:rFonts w:ascii="Garamond" w:hAnsi="Garamond"/>
          <w:sz w:val="24"/>
        </w:rPr>
        <w:t>notices section of</w:t>
      </w:r>
      <w:r w:rsidR="00170372">
        <w:rPr>
          <w:rFonts w:ascii="Garamond" w:hAnsi="Garamond"/>
          <w:sz w:val="24"/>
        </w:rPr>
        <w:t xml:space="preserve"> </w:t>
      </w:r>
      <w:r w:rsidR="00746992" w:rsidRPr="00E42FB8">
        <w:rPr>
          <w:rFonts w:ascii="Garamond" w:hAnsi="Garamond"/>
          <w:sz w:val="24"/>
        </w:rPr>
        <w:t xml:space="preserve">the websites mentioned </w:t>
      </w:r>
      <w:r w:rsidR="00B00116" w:rsidRPr="00E42FB8">
        <w:rPr>
          <w:rFonts w:ascii="Garamond" w:hAnsi="Garamond"/>
          <w:sz w:val="24"/>
        </w:rPr>
        <w:t>above in Paragraph 2</w:t>
      </w:r>
      <w:r w:rsidR="00746992" w:rsidRPr="00E42FB8">
        <w:rPr>
          <w:rFonts w:ascii="Garamond" w:hAnsi="Garamond"/>
          <w:sz w:val="24"/>
        </w:rPr>
        <w:t>.</w:t>
      </w:r>
      <w:r w:rsidR="00746992" w:rsidRPr="00746992">
        <w:rPr>
          <w:rFonts w:ascii="Garamond" w:hAnsi="Garamond"/>
          <w:sz w:val="24"/>
        </w:rPr>
        <w:t xml:space="preserve"> No other </w:t>
      </w:r>
      <w:r w:rsidR="00746992" w:rsidRPr="00746992">
        <w:rPr>
          <w:rFonts w:ascii="Garamond" w:hAnsi="Garamond"/>
          <w:spacing w:val="-1"/>
          <w:sz w:val="24"/>
        </w:rPr>
        <w:t>form</w:t>
      </w:r>
      <w:r w:rsidR="00746992" w:rsidRPr="00746992">
        <w:rPr>
          <w:rFonts w:ascii="Garamond" w:hAnsi="Garamond"/>
          <w:sz w:val="24"/>
        </w:rPr>
        <w:t xml:space="preserve"> of submission, including hard copy will be entertained.</w:t>
      </w:r>
    </w:p>
    <w:p w14:paraId="15C31EDA" w14:textId="77777777" w:rsidR="00E111AC" w:rsidRPr="009704DB" w:rsidRDefault="00E111AC" w:rsidP="009704DB">
      <w:pPr>
        <w:rPr>
          <w:rFonts w:ascii="Garamond" w:hAnsi="Garamond"/>
          <w:b/>
          <w:sz w:val="24"/>
        </w:rPr>
      </w:pPr>
    </w:p>
    <w:p w14:paraId="1600D534" w14:textId="142FCFE9" w:rsidR="005E4DB8" w:rsidRPr="00B00116" w:rsidRDefault="005A0242" w:rsidP="00771261">
      <w:pPr>
        <w:pStyle w:val="ListParagraph"/>
        <w:numPr>
          <w:ilvl w:val="0"/>
          <w:numId w:val="2"/>
        </w:numPr>
        <w:tabs>
          <w:tab w:val="left" w:pos="426"/>
        </w:tabs>
        <w:ind w:left="426" w:right="116" w:hanging="426"/>
        <w:rPr>
          <w:rFonts w:ascii="Garamond" w:hAnsi="Garamond"/>
          <w:b/>
          <w:sz w:val="24"/>
        </w:rPr>
      </w:pPr>
      <w:r w:rsidRPr="00B00116">
        <w:rPr>
          <w:rFonts w:ascii="Garamond" w:hAnsi="Garamond"/>
          <w:sz w:val="24"/>
        </w:rPr>
        <w:t xml:space="preserve">All </w:t>
      </w:r>
      <w:r w:rsidRPr="00B00116">
        <w:rPr>
          <w:rFonts w:ascii="Garamond" w:hAnsi="Garamond"/>
          <w:spacing w:val="-1"/>
          <w:sz w:val="24"/>
        </w:rPr>
        <w:t>stakeholders</w:t>
      </w:r>
      <w:r w:rsidRPr="00B00116">
        <w:rPr>
          <w:rFonts w:ascii="Garamond" w:hAnsi="Garamond"/>
          <w:sz w:val="24"/>
        </w:rPr>
        <w:t xml:space="preserve"> are advised </w:t>
      </w:r>
      <w:r w:rsidR="00E42FB8">
        <w:rPr>
          <w:rFonts w:ascii="Garamond" w:hAnsi="Garamond"/>
          <w:sz w:val="24"/>
        </w:rPr>
        <w:t xml:space="preserve">to </w:t>
      </w:r>
      <w:r w:rsidR="00B00116" w:rsidRPr="00B00116">
        <w:rPr>
          <w:rFonts w:ascii="Garamond" w:hAnsi="Garamond"/>
          <w:sz w:val="24"/>
        </w:rPr>
        <w:t>prepare their proposals and regularly</w:t>
      </w:r>
      <w:r w:rsidRPr="00B00116">
        <w:rPr>
          <w:rFonts w:ascii="Garamond" w:hAnsi="Garamond"/>
          <w:sz w:val="24"/>
        </w:rPr>
        <w:t xml:space="preserve"> check for </w:t>
      </w:r>
      <w:r w:rsidR="00746992" w:rsidRPr="00B00116">
        <w:rPr>
          <w:rFonts w:ascii="Garamond" w:hAnsi="Garamond"/>
          <w:sz w:val="24"/>
        </w:rPr>
        <w:t xml:space="preserve">information and </w:t>
      </w:r>
      <w:r w:rsidRPr="00B00116">
        <w:rPr>
          <w:rFonts w:ascii="Garamond" w:hAnsi="Garamond"/>
          <w:sz w:val="24"/>
        </w:rPr>
        <w:t>updates regarding th</w:t>
      </w:r>
      <w:r w:rsidR="00746992" w:rsidRPr="00B00116">
        <w:rPr>
          <w:rFonts w:ascii="Garamond" w:hAnsi="Garamond"/>
          <w:sz w:val="24"/>
        </w:rPr>
        <w:t>is</w:t>
      </w:r>
      <w:r w:rsidR="00E42FB8">
        <w:rPr>
          <w:rFonts w:ascii="Garamond" w:hAnsi="Garamond"/>
          <w:sz w:val="24"/>
        </w:rPr>
        <w:t xml:space="preserve"> </w:t>
      </w:r>
      <w:r w:rsidRPr="00B00116">
        <w:rPr>
          <w:rFonts w:ascii="Garamond" w:hAnsi="Garamond"/>
          <w:sz w:val="24"/>
        </w:rPr>
        <w:t xml:space="preserve">RFP </w:t>
      </w:r>
      <w:r w:rsidR="005E4DB8" w:rsidRPr="00B00116">
        <w:rPr>
          <w:rFonts w:ascii="Garamond" w:hAnsi="Garamond"/>
          <w:sz w:val="24"/>
        </w:rPr>
        <w:t xml:space="preserve">in the notices section of the </w:t>
      </w:r>
      <w:r w:rsidR="00B00116">
        <w:rPr>
          <w:rFonts w:ascii="Garamond" w:hAnsi="Garamond"/>
          <w:sz w:val="24"/>
        </w:rPr>
        <w:t>NSDC and PMKVY portal.</w:t>
      </w:r>
    </w:p>
    <w:p w14:paraId="773F7447" w14:textId="77777777" w:rsidR="00B00116" w:rsidRPr="00B00116" w:rsidRDefault="00B00116" w:rsidP="00B00116">
      <w:pPr>
        <w:pStyle w:val="ListParagraph"/>
        <w:tabs>
          <w:tab w:val="left" w:pos="426"/>
        </w:tabs>
        <w:ind w:left="426" w:right="116" w:firstLine="0"/>
        <w:rPr>
          <w:rFonts w:ascii="Garamond" w:hAnsi="Garamond"/>
          <w:b/>
          <w:sz w:val="24"/>
        </w:rPr>
      </w:pPr>
    </w:p>
    <w:p w14:paraId="65ED8217" w14:textId="585CBEC7" w:rsidR="00041B98" w:rsidRPr="005E4DB8" w:rsidRDefault="009508A5" w:rsidP="005E4DB8">
      <w:pPr>
        <w:pStyle w:val="ListParagraph"/>
        <w:numPr>
          <w:ilvl w:val="0"/>
          <w:numId w:val="2"/>
        </w:numPr>
        <w:tabs>
          <w:tab w:val="left" w:pos="426"/>
        </w:tabs>
        <w:ind w:left="426" w:right="116" w:hanging="426"/>
        <w:rPr>
          <w:rFonts w:ascii="Garamond" w:hAnsi="Garamond"/>
          <w:sz w:val="24"/>
        </w:rPr>
      </w:pPr>
      <w:r w:rsidRPr="005E4DB8">
        <w:rPr>
          <w:rFonts w:ascii="Garamond" w:hAnsi="Garamond"/>
          <w:sz w:val="24"/>
        </w:rPr>
        <w:t>All</w:t>
      </w:r>
      <w:r w:rsidRPr="005E4DB8">
        <w:rPr>
          <w:rFonts w:ascii="Garamond" w:hAnsi="Garamond"/>
          <w:spacing w:val="1"/>
          <w:sz w:val="24"/>
        </w:rPr>
        <w:t xml:space="preserve"> </w:t>
      </w:r>
      <w:r w:rsidRPr="005E4DB8">
        <w:rPr>
          <w:rFonts w:ascii="Garamond" w:hAnsi="Garamond"/>
          <w:sz w:val="24"/>
        </w:rPr>
        <w:t>queries/clarifications</w:t>
      </w:r>
      <w:r w:rsidRPr="005E4DB8">
        <w:rPr>
          <w:rFonts w:ascii="Garamond" w:hAnsi="Garamond"/>
          <w:spacing w:val="1"/>
          <w:sz w:val="24"/>
        </w:rPr>
        <w:t xml:space="preserve"> </w:t>
      </w:r>
      <w:r w:rsidRPr="005E4DB8">
        <w:rPr>
          <w:rFonts w:ascii="Garamond" w:hAnsi="Garamond"/>
          <w:sz w:val="24"/>
        </w:rPr>
        <w:t>sought</w:t>
      </w:r>
      <w:r w:rsidR="005625D2" w:rsidRPr="005E4DB8">
        <w:rPr>
          <w:rFonts w:ascii="Garamond" w:hAnsi="Garamond"/>
          <w:sz w:val="24"/>
        </w:rPr>
        <w:t>,</w:t>
      </w:r>
      <w:r w:rsidRPr="005E4DB8">
        <w:rPr>
          <w:rFonts w:ascii="Garamond" w:hAnsi="Garamond"/>
          <w:spacing w:val="1"/>
          <w:sz w:val="24"/>
        </w:rPr>
        <w:t xml:space="preserve"> </w:t>
      </w:r>
      <w:r w:rsidRPr="005E4DB8">
        <w:rPr>
          <w:rFonts w:ascii="Garamond" w:hAnsi="Garamond"/>
          <w:sz w:val="24"/>
        </w:rPr>
        <w:t>should</w:t>
      </w:r>
      <w:r w:rsidRPr="005E4DB8">
        <w:rPr>
          <w:rFonts w:ascii="Garamond" w:hAnsi="Garamond"/>
          <w:spacing w:val="1"/>
          <w:sz w:val="24"/>
        </w:rPr>
        <w:t xml:space="preserve"> </w:t>
      </w:r>
      <w:r w:rsidRPr="005E4DB8">
        <w:rPr>
          <w:rFonts w:ascii="Garamond" w:hAnsi="Garamond"/>
          <w:sz w:val="24"/>
        </w:rPr>
        <w:t>be</w:t>
      </w:r>
      <w:r w:rsidRPr="005E4DB8">
        <w:rPr>
          <w:rFonts w:ascii="Garamond" w:hAnsi="Garamond"/>
          <w:spacing w:val="1"/>
          <w:sz w:val="24"/>
        </w:rPr>
        <w:t xml:space="preserve"> </w:t>
      </w:r>
      <w:r w:rsidRPr="005E4DB8">
        <w:rPr>
          <w:rFonts w:ascii="Garamond" w:hAnsi="Garamond"/>
          <w:sz w:val="24"/>
        </w:rPr>
        <w:t>addressed</w:t>
      </w:r>
      <w:r w:rsidR="005A0242" w:rsidRPr="005E4DB8">
        <w:rPr>
          <w:rFonts w:ascii="Garamond" w:hAnsi="Garamond"/>
        </w:rPr>
        <w:t xml:space="preserve"> at </w:t>
      </w:r>
      <w:hyperlink r:id="rId9" w:history="1">
        <w:r w:rsidR="005A0242" w:rsidRPr="005E4DB8">
          <w:rPr>
            <w:rStyle w:val="Hyperlink"/>
            <w:rFonts w:ascii="Garamond" w:hAnsi="Garamond"/>
            <w:sz w:val="24"/>
          </w:rPr>
          <w:t>targetallocation_pmkvy4@nsdcindia.org</w:t>
        </w:r>
      </w:hyperlink>
      <w:r w:rsidR="005A0242" w:rsidRPr="005E4DB8">
        <w:rPr>
          <w:rFonts w:ascii="Garamond" w:hAnsi="Garamond"/>
          <w:sz w:val="24"/>
        </w:rPr>
        <w:t xml:space="preserve"> </w:t>
      </w:r>
    </w:p>
    <w:p w14:paraId="63A4A237" w14:textId="77777777" w:rsidR="00041B98" w:rsidRPr="00AD5FB4" w:rsidRDefault="00041B98" w:rsidP="00AD5FB4">
      <w:pPr>
        <w:pStyle w:val="BodyText"/>
        <w:jc w:val="both"/>
        <w:rPr>
          <w:rFonts w:ascii="Garamond" w:hAnsi="Garamond"/>
          <w:sz w:val="20"/>
        </w:rPr>
      </w:pPr>
    </w:p>
    <w:p w14:paraId="3DF00D78" w14:textId="77777777" w:rsidR="00041B98" w:rsidRDefault="00041B98" w:rsidP="00AD5FB4">
      <w:pPr>
        <w:pStyle w:val="BodyText"/>
        <w:spacing w:before="2"/>
        <w:jc w:val="both"/>
        <w:rPr>
          <w:rFonts w:ascii="Garamond" w:hAnsi="Garamond"/>
          <w:sz w:val="18"/>
        </w:rPr>
      </w:pPr>
    </w:p>
    <w:p w14:paraId="62A41BA6" w14:textId="77777777" w:rsidR="00073403" w:rsidRDefault="00073403" w:rsidP="00AD5FB4">
      <w:pPr>
        <w:pStyle w:val="BodyText"/>
        <w:spacing w:before="2"/>
        <w:jc w:val="both"/>
        <w:rPr>
          <w:rFonts w:ascii="Garamond" w:hAnsi="Garamond"/>
          <w:sz w:val="18"/>
        </w:rPr>
      </w:pPr>
    </w:p>
    <w:p w14:paraId="2CA1EFA3" w14:textId="77777777" w:rsidR="00073403" w:rsidRDefault="00073403" w:rsidP="00AD5FB4">
      <w:pPr>
        <w:pStyle w:val="BodyText"/>
        <w:spacing w:before="2"/>
        <w:jc w:val="both"/>
        <w:rPr>
          <w:rFonts w:ascii="Garamond" w:hAnsi="Garamond"/>
          <w:sz w:val="18"/>
        </w:rPr>
      </w:pPr>
    </w:p>
    <w:p w14:paraId="3E44DF9B" w14:textId="77777777" w:rsidR="00073403" w:rsidRPr="00AD5FB4" w:rsidRDefault="00073403" w:rsidP="00AD5FB4">
      <w:pPr>
        <w:pStyle w:val="BodyText"/>
        <w:spacing w:before="2"/>
        <w:jc w:val="both"/>
        <w:rPr>
          <w:rFonts w:ascii="Garamond" w:hAnsi="Garamond"/>
          <w:sz w:val="18"/>
        </w:rPr>
      </w:pPr>
    </w:p>
    <w:p w14:paraId="3D41873D" w14:textId="77777777" w:rsidR="00041B98" w:rsidRPr="00AD5FB4" w:rsidRDefault="009508A5" w:rsidP="00AD5FB4">
      <w:pPr>
        <w:spacing w:before="90"/>
        <w:ind w:left="100"/>
        <w:jc w:val="both"/>
        <w:rPr>
          <w:rFonts w:ascii="Garamond" w:hAnsi="Garamond"/>
          <w:b/>
          <w:i/>
          <w:sz w:val="24"/>
        </w:rPr>
      </w:pPr>
      <w:r w:rsidRPr="00AD5FB4">
        <w:rPr>
          <w:rFonts w:ascii="Garamond" w:hAnsi="Garamond"/>
          <w:b/>
          <w:i/>
          <w:sz w:val="24"/>
        </w:rPr>
        <w:t>Issued</w:t>
      </w:r>
      <w:r w:rsidRPr="00AD5FB4">
        <w:rPr>
          <w:rFonts w:ascii="Garamond" w:hAnsi="Garamond"/>
          <w:b/>
          <w:i/>
          <w:spacing w:val="-1"/>
          <w:sz w:val="24"/>
        </w:rPr>
        <w:t xml:space="preserve"> </w:t>
      </w:r>
      <w:r w:rsidRPr="00AD5FB4">
        <w:rPr>
          <w:rFonts w:ascii="Garamond" w:hAnsi="Garamond"/>
          <w:b/>
          <w:i/>
          <w:sz w:val="24"/>
        </w:rPr>
        <w:t>by:</w:t>
      </w:r>
    </w:p>
    <w:p w14:paraId="15EE166A" w14:textId="77777777" w:rsidR="00041B98" w:rsidRPr="00AD5FB4" w:rsidRDefault="009508A5" w:rsidP="00AD5FB4">
      <w:pPr>
        <w:ind w:left="100"/>
        <w:jc w:val="both"/>
        <w:rPr>
          <w:rFonts w:ascii="Garamond" w:hAnsi="Garamond"/>
          <w:i/>
          <w:sz w:val="24"/>
        </w:rPr>
      </w:pPr>
      <w:r w:rsidRPr="00AD5FB4">
        <w:rPr>
          <w:rFonts w:ascii="Garamond" w:hAnsi="Garamond"/>
          <w:i/>
          <w:sz w:val="24"/>
        </w:rPr>
        <w:t>National</w:t>
      </w:r>
      <w:r w:rsidRPr="00AD5FB4">
        <w:rPr>
          <w:rFonts w:ascii="Garamond" w:hAnsi="Garamond"/>
          <w:i/>
          <w:spacing w:val="-1"/>
          <w:sz w:val="24"/>
        </w:rPr>
        <w:t xml:space="preserve"> </w:t>
      </w:r>
      <w:r w:rsidRPr="00AD5FB4">
        <w:rPr>
          <w:rFonts w:ascii="Garamond" w:hAnsi="Garamond"/>
          <w:i/>
          <w:sz w:val="24"/>
        </w:rPr>
        <w:t>Skill</w:t>
      </w:r>
      <w:r w:rsidRPr="00AD5FB4">
        <w:rPr>
          <w:rFonts w:ascii="Garamond" w:hAnsi="Garamond"/>
          <w:i/>
          <w:spacing w:val="-1"/>
          <w:sz w:val="24"/>
        </w:rPr>
        <w:t xml:space="preserve"> </w:t>
      </w:r>
      <w:r w:rsidRPr="00AD5FB4">
        <w:rPr>
          <w:rFonts w:ascii="Garamond" w:hAnsi="Garamond"/>
          <w:i/>
          <w:sz w:val="24"/>
        </w:rPr>
        <w:t>Development</w:t>
      </w:r>
      <w:r w:rsidRPr="00AD5FB4">
        <w:rPr>
          <w:rFonts w:ascii="Garamond" w:hAnsi="Garamond"/>
          <w:i/>
          <w:spacing w:val="-1"/>
          <w:sz w:val="24"/>
        </w:rPr>
        <w:t xml:space="preserve"> </w:t>
      </w:r>
      <w:r w:rsidRPr="00AD5FB4">
        <w:rPr>
          <w:rFonts w:ascii="Garamond" w:hAnsi="Garamond"/>
          <w:i/>
          <w:sz w:val="24"/>
        </w:rPr>
        <w:t>Corporation</w:t>
      </w:r>
      <w:r w:rsidRPr="00AD5FB4">
        <w:rPr>
          <w:rFonts w:ascii="Garamond" w:hAnsi="Garamond"/>
          <w:i/>
          <w:spacing w:val="-1"/>
          <w:sz w:val="24"/>
        </w:rPr>
        <w:t xml:space="preserve"> </w:t>
      </w:r>
      <w:r w:rsidRPr="00AD5FB4">
        <w:rPr>
          <w:rFonts w:ascii="Garamond" w:hAnsi="Garamond"/>
          <w:i/>
          <w:sz w:val="24"/>
        </w:rPr>
        <w:t>(NSDC)</w:t>
      </w:r>
    </w:p>
    <w:p w14:paraId="118B6582" w14:textId="77777777" w:rsidR="005A0242" w:rsidRPr="00AD5FB4" w:rsidRDefault="000A2CCE" w:rsidP="00AD5FB4">
      <w:pPr>
        <w:ind w:left="100" w:right="3299"/>
        <w:jc w:val="both"/>
        <w:rPr>
          <w:rFonts w:ascii="Garamond" w:hAnsi="Garamond"/>
          <w:i/>
          <w:sz w:val="24"/>
        </w:rPr>
      </w:pPr>
      <w:r w:rsidRPr="00AD5FB4">
        <w:rPr>
          <w:rFonts w:ascii="Garamond" w:hAnsi="Garamond"/>
          <w:i/>
          <w:sz w:val="24"/>
        </w:rPr>
        <w:t>5</w:t>
      </w:r>
      <w:r w:rsidRPr="00AD5FB4">
        <w:rPr>
          <w:rFonts w:ascii="Garamond" w:hAnsi="Garamond"/>
          <w:i/>
          <w:sz w:val="24"/>
          <w:vertAlign w:val="superscript"/>
        </w:rPr>
        <w:t>th</w:t>
      </w:r>
      <w:r w:rsidRPr="00AD5FB4">
        <w:rPr>
          <w:rFonts w:ascii="Garamond" w:hAnsi="Garamond"/>
          <w:i/>
          <w:sz w:val="24"/>
        </w:rPr>
        <w:t>&amp; 6</w:t>
      </w:r>
      <w:r w:rsidRPr="00AD5FB4">
        <w:rPr>
          <w:rFonts w:ascii="Garamond" w:hAnsi="Garamond"/>
          <w:i/>
          <w:sz w:val="24"/>
          <w:vertAlign w:val="superscript"/>
        </w:rPr>
        <w:t>th</w:t>
      </w:r>
      <w:r w:rsidRPr="00AD5FB4">
        <w:rPr>
          <w:rFonts w:ascii="Garamond" w:hAnsi="Garamond"/>
          <w:i/>
          <w:sz w:val="24"/>
        </w:rPr>
        <w:t xml:space="preserve"> Floor</w:t>
      </w:r>
      <w:r w:rsidR="005A0242" w:rsidRPr="00AD5FB4">
        <w:rPr>
          <w:rFonts w:ascii="Garamond" w:hAnsi="Garamond"/>
          <w:i/>
          <w:sz w:val="24"/>
        </w:rPr>
        <w:t>s</w:t>
      </w:r>
      <w:r w:rsidRPr="00AD5FB4">
        <w:rPr>
          <w:rFonts w:ascii="Garamond" w:hAnsi="Garamond"/>
          <w:i/>
          <w:sz w:val="24"/>
        </w:rPr>
        <w:t>,</w:t>
      </w:r>
      <w:r w:rsidRPr="00AD5FB4">
        <w:rPr>
          <w:rFonts w:ascii="Garamond" w:hAnsi="Garamond"/>
          <w:i/>
          <w:spacing w:val="-3"/>
          <w:sz w:val="24"/>
        </w:rPr>
        <w:t xml:space="preserve"> </w:t>
      </w:r>
      <w:r w:rsidRPr="00AD5FB4">
        <w:rPr>
          <w:rFonts w:ascii="Garamond" w:hAnsi="Garamond"/>
          <w:i/>
          <w:sz w:val="24"/>
        </w:rPr>
        <w:t>New Moti Bagh,</w:t>
      </w:r>
    </w:p>
    <w:p w14:paraId="69DE9F85" w14:textId="2BC1D5F7" w:rsidR="00041B98" w:rsidRPr="00AD5FB4" w:rsidRDefault="000A2CCE" w:rsidP="00AD5FB4">
      <w:pPr>
        <w:ind w:left="100" w:right="3299"/>
        <w:jc w:val="both"/>
        <w:rPr>
          <w:rFonts w:ascii="Garamond" w:hAnsi="Garamond"/>
          <w:i/>
          <w:sz w:val="24"/>
        </w:rPr>
      </w:pPr>
      <w:r w:rsidRPr="00AD5FB4">
        <w:rPr>
          <w:rFonts w:ascii="Garamond" w:hAnsi="Garamond"/>
          <w:i/>
          <w:sz w:val="24"/>
        </w:rPr>
        <w:t>New Delhi 1100</w:t>
      </w:r>
      <w:r w:rsidR="005A0242" w:rsidRPr="00AD5FB4">
        <w:rPr>
          <w:rFonts w:ascii="Garamond" w:hAnsi="Garamond"/>
          <w:i/>
          <w:sz w:val="24"/>
        </w:rPr>
        <w:t>23</w:t>
      </w:r>
    </w:p>
    <w:p w14:paraId="1C9AA84E" w14:textId="76688BB5" w:rsidR="00041B98" w:rsidRDefault="009508A5" w:rsidP="00AD5FB4">
      <w:pPr>
        <w:spacing w:before="22"/>
        <w:ind w:left="100"/>
        <w:jc w:val="both"/>
        <w:rPr>
          <w:rStyle w:val="Hyperlink"/>
          <w:rFonts w:ascii="Garamond" w:hAnsi="Garamond"/>
          <w:i/>
          <w:sz w:val="24"/>
        </w:rPr>
      </w:pPr>
      <w:r w:rsidRPr="00AD5FB4">
        <w:rPr>
          <w:rFonts w:ascii="Garamond" w:hAnsi="Garamond"/>
          <w:b/>
          <w:i/>
          <w:sz w:val="24"/>
        </w:rPr>
        <w:t>Website:</w:t>
      </w:r>
      <w:r w:rsidRPr="00AD5FB4">
        <w:rPr>
          <w:rFonts w:ascii="Garamond" w:hAnsi="Garamond"/>
          <w:b/>
          <w:i/>
          <w:spacing w:val="-3"/>
          <w:sz w:val="24"/>
        </w:rPr>
        <w:t xml:space="preserve"> </w:t>
      </w:r>
      <w:hyperlink r:id="rId10" w:history="1">
        <w:r w:rsidR="000A2CCE" w:rsidRPr="00AD5FB4">
          <w:rPr>
            <w:rStyle w:val="Hyperlink"/>
            <w:rFonts w:ascii="Garamond" w:hAnsi="Garamond"/>
            <w:i/>
            <w:sz w:val="24"/>
          </w:rPr>
          <w:t>www.nsdcindia.org</w:t>
        </w:r>
      </w:hyperlink>
    </w:p>
    <w:p w14:paraId="78264BA4" w14:textId="77777777" w:rsidR="001416D8" w:rsidRDefault="001416D8" w:rsidP="00AD5FB4">
      <w:pPr>
        <w:spacing w:before="22"/>
        <w:ind w:left="100"/>
        <w:jc w:val="both"/>
        <w:rPr>
          <w:rFonts w:ascii="Garamond" w:hAnsi="Garamond"/>
          <w:sz w:val="24"/>
        </w:rPr>
      </w:pPr>
    </w:p>
    <w:p w14:paraId="3056FFFA" w14:textId="77777777" w:rsidR="00E96C47" w:rsidRPr="00AD5FB4" w:rsidRDefault="00E96C47" w:rsidP="00AD5FB4">
      <w:pPr>
        <w:spacing w:before="22"/>
        <w:ind w:left="100"/>
        <w:jc w:val="both"/>
        <w:rPr>
          <w:rFonts w:ascii="Garamond" w:hAnsi="Garamond"/>
          <w:i/>
          <w:sz w:val="24"/>
        </w:rPr>
      </w:pPr>
    </w:p>
    <w:sectPr w:rsidR="00E96C47" w:rsidRPr="00AD5FB4" w:rsidSect="0084607E">
      <w:headerReference w:type="default" r:id="rId11"/>
      <w:pgSz w:w="12240" w:h="15840"/>
      <w:pgMar w:top="1420" w:right="1320" w:bottom="1276" w:left="1340" w:header="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7E44" w14:textId="77777777" w:rsidR="00967EC7" w:rsidRDefault="00967EC7">
      <w:r>
        <w:separator/>
      </w:r>
    </w:p>
  </w:endnote>
  <w:endnote w:type="continuationSeparator" w:id="0">
    <w:p w14:paraId="15BF2046" w14:textId="77777777" w:rsidR="00967EC7" w:rsidRDefault="0096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874A" w14:textId="77777777" w:rsidR="00967EC7" w:rsidRDefault="00967EC7">
      <w:r>
        <w:separator/>
      </w:r>
    </w:p>
  </w:footnote>
  <w:footnote w:type="continuationSeparator" w:id="0">
    <w:p w14:paraId="1C614D36" w14:textId="77777777" w:rsidR="00967EC7" w:rsidRDefault="0096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F68C" w14:textId="1584C714" w:rsidR="00041B98" w:rsidRDefault="0099626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D607C9" wp14:editId="7154DC4F">
          <wp:simplePos x="0" y="0"/>
          <wp:positionH relativeFrom="column">
            <wp:posOffset>0</wp:posOffset>
          </wp:positionH>
          <wp:positionV relativeFrom="paragraph">
            <wp:posOffset>-44450</wp:posOffset>
          </wp:positionV>
          <wp:extent cx="2133600" cy="602615"/>
          <wp:effectExtent l="0" t="0" r="0" b="6985"/>
          <wp:wrapSquare wrapText="bothSides"/>
          <wp:docPr id="16442828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282833" name="Picture 164428283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026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3572A"/>
    <w:multiLevelType w:val="hybridMultilevel"/>
    <w:tmpl w:val="67CEAF74"/>
    <w:lvl w:ilvl="0" w:tplc="98B03FA4">
      <w:start w:val="1"/>
      <w:numFmt w:val="decimal"/>
      <w:lvlText w:val="%1."/>
      <w:lvlJc w:val="left"/>
      <w:pPr>
        <w:ind w:left="100" w:hanging="209"/>
      </w:pPr>
      <w:rPr>
        <w:rFonts w:hint="default"/>
        <w:b w:val="0"/>
        <w:bCs/>
        <w:w w:val="100"/>
        <w:lang w:val="en-US" w:eastAsia="en-US" w:bidi="ar-SA"/>
      </w:rPr>
    </w:lvl>
    <w:lvl w:ilvl="1" w:tplc="664E39EA">
      <w:start w:val="1"/>
      <w:numFmt w:val="lowerLetter"/>
      <w:lvlText w:val="(%2)"/>
      <w:lvlJc w:val="left"/>
      <w:pPr>
        <w:ind w:left="820" w:hanging="360"/>
      </w:pPr>
      <w:rPr>
        <w:rFonts w:ascii="Garamond" w:eastAsia="Calibri" w:hAnsi="Garamond" w:cs="Calibri" w:hint="default"/>
        <w:spacing w:val="-1"/>
        <w:w w:val="100"/>
        <w:sz w:val="24"/>
        <w:szCs w:val="24"/>
        <w:lang w:val="en-US" w:eastAsia="en-US" w:bidi="ar-SA"/>
      </w:rPr>
    </w:lvl>
    <w:lvl w:ilvl="2" w:tplc="B23C45E6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FE5A6A5A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9FB20E9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36AA9D74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FAF40E12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41527C1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4928E2B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9E08E8"/>
    <w:multiLevelType w:val="hybridMultilevel"/>
    <w:tmpl w:val="650E2C34"/>
    <w:lvl w:ilvl="0" w:tplc="49F48532">
      <w:start w:val="1"/>
      <w:numFmt w:val="lowerRoman"/>
      <w:lvlText w:val="(%1)"/>
      <w:lvlJc w:val="left"/>
      <w:pPr>
        <w:ind w:left="820" w:hanging="360"/>
      </w:pPr>
      <w:rPr>
        <w:rFonts w:ascii="Garamond" w:eastAsia="Times New Roman" w:hAnsi="Garamond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74222"/>
    <w:multiLevelType w:val="hybridMultilevel"/>
    <w:tmpl w:val="8DE4DF86"/>
    <w:lvl w:ilvl="0" w:tplc="B7B89F1C">
      <w:start w:val="1"/>
      <w:numFmt w:val="decimal"/>
      <w:lvlText w:val="%1."/>
      <w:lvlJc w:val="left"/>
      <w:pPr>
        <w:ind w:left="8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7DB97681"/>
    <w:multiLevelType w:val="hybridMultilevel"/>
    <w:tmpl w:val="0CD0E554"/>
    <w:lvl w:ilvl="0" w:tplc="E80E1F38">
      <w:start w:val="9"/>
      <w:numFmt w:val="lowerLetter"/>
      <w:lvlText w:val="(%1)"/>
      <w:lvlJc w:val="left"/>
      <w:pPr>
        <w:ind w:left="1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681590914">
    <w:abstractNumId w:val="0"/>
  </w:num>
  <w:num w:numId="2" w16cid:durableId="1229878318">
    <w:abstractNumId w:val="2"/>
  </w:num>
  <w:num w:numId="3" w16cid:durableId="1098526081">
    <w:abstractNumId w:val="3"/>
  </w:num>
  <w:num w:numId="4" w16cid:durableId="146822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98"/>
    <w:rsid w:val="00041B98"/>
    <w:rsid w:val="00073403"/>
    <w:rsid w:val="000736E1"/>
    <w:rsid w:val="000767D7"/>
    <w:rsid w:val="00083998"/>
    <w:rsid w:val="000A2CCE"/>
    <w:rsid w:val="000B4943"/>
    <w:rsid w:val="000C1179"/>
    <w:rsid w:val="0013300A"/>
    <w:rsid w:val="001416D8"/>
    <w:rsid w:val="00147B68"/>
    <w:rsid w:val="001519F6"/>
    <w:rsid w:val="00170372"/>
    <w:rsid w:val="001834D9"/>
    <w:rsid w:val="001A6327"/>
    <w:rsid w:val="001D52E7"/>
    <w:rsid w:val="00247670"/>
    <w:rsid w:val="00265517"/>
    <w:rsid w:val="00286D48"/>
    <w:rsid w:val="00326A17"/>
    <w:rsid w:val="0035746B"/>
    <w:rsid w:val="00373F15"/>
    <w:rsid w:val="003F0346"/>
    <w:rsid w:val="003F1C99"/>
    <w:rsid w:val="00425802"/>
    <w:rsid w:val="00471BB4"/>
    <w:rsid w:val="00477F04"/>
    <w:rsid w:val="00493436"/>
    <w:rsid w:val="004E5AED"/>
    <w:rsid w:val="00500188"/>
    <w:rsid w:val="00552808"/>
    <w:rsid w:val="00556954"/>
    <w:rsid w:val="005625D2"/>
    <w:rsid w:val="005760FC"/>
    <w:rsid w:val="005A0242"/>
    <w:rsid w:val="005E4DB8"/>
    <w:rsid w:val="00640463"/>
    <w:rsid w:val="00696357"/>
    <w:rsid w:val="00742EC9"/>
    <w:rsid w:val="00745F45"/>
    <w:rsid w:val="00746992"/>
    <w:rsid w:val="00766796"/>
    <w:rsid w:val="007C0801"/>
    <w:rsid w:val="007D2758"/>
    <w:rsid w:val="0084607E"/>
    <w:rsid w:val="00851B83"/>
    <w:rsid w:val="00883519"/>
    <w:rsid w:val="00897179"/>
    <w:rsid w:val="00897E8C"/>
    <w:rsid w:val="008C488C"/>
    <w:rsid w:val="008E418A"/>
    <w:rsid w:val="008F5337"/>
    <w:rsid w:val="009508A5"/>
    <w:rsid w:val="00952387"/>
    <w:rsid w:val="00956CC9"/>
    <w:rsid w:val="0096653A"/>
    <w:rsid w:val="00967EC7"/>
    <w:rsid w:val="009704DB"/>
    <w:rsid w:val="0099626D"/>
    <w:rsid w:val="009C11F1"/>
    <w:rsid w:val="009F7871"/>
    <w:rsid w:val="00A2314B"/>
    <w:rsid w:val="00A31BA8"/>
    <w:rsid w:val="00A35FD4"/>
    <w:rsid w:val="00A53D94"/>
    <w:rsid w:val="00A7339F"/>
    <w:rsid w:val="00A9736E"/>
    <w:rsid w:val="00AD5FB4"/>
    <w:rsid w:val="00AE237D"/>
    <w:rsid w:val="00AF058F"/>
    <w:rsid w:val="00AF58B1"/>
    <w:rsid w:val="00AF5CE3"/>
    <w:rsid w:val="00B00116"/>
    <w:rsid w:val="00B0420A"/>
    <w:rsid w:val="00B321E3"/>
    <w:rsid w:val="00B65A1E"/>
    <w:rsid w:val="00B925EE"/>
    <w:rsid w:val="00BB462F"/>
    <w:rsid w:val="00BF6863"/>
    <w:rsid w:val="00C00FC0"/>
    <w:rsid w:val="00C153B7"/>
    <w:rsid w:val="00C22268"/>
    <w:rsid w:val="00C704B8"/>
    <w:rsid w:val="00CD2CF0"/>
    <w:rsid w:val="00D47402"/>
    <w:rsid w:val="00D70E9C"/>
    <w:rsid w:val="00D81067"/>
    <w:rsid w:val="00D813A2"/>
    <w:rsid w:val="00D94C75"/>
    <w:rsid w:val="00DF265F"/>
    <w:rsid w:val="00E111AC"/>
    <w:rsid w:val="00E11D78"/>
    <w:rsid w:val="00E1481F"/>
    <w:rsid w:val="00E33C95"/>
    <w:rsid w:val="00E42FB8"/>
    <w:rsid w:val="00E808A5"/>
    <w:rsid w:val="00E9074B"/>
    <w:rsid w:val="00E96C47"/>
    <w:rsid w:val="00EB4E43"/>
    <w:rsid w:val="00F23B28"/>
    <w:rsid w:val="00F43F59"/>
    <w:rsid w:val="00F45DC0"/>
    <w:rsid w:val="00F511EA"/>
    <w:rsid w:val="00FB720B"/>
    <w:rsid w:val="00FC4969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9E83D"/>
  <w15:docId w15:val="{32A486C5-F892-4DB3-87B2-2E150AC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24" w:right="1638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00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3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F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3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F1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73F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F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5FB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4767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1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46588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69733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7056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199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3869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139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77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69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2903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llindiadigital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mkvyofficial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sdcin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getallocation_pmkvy4@nsdcind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Mahendra Payaal</dc:creator>
  <cp:lastModifiedBy>Monu Sangwan</cp:lastModifiedBy>
  <cp:revision>12</cp:revision>
  <dcterms:created xsi:type="dcterms:W3CDTF">2023-10-30T09:49:00Z</dcterms:created>
  <dcterms:modified xsi:type="dcterms:W3CDTF">2023-11-12T12:41:00Z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2023-08-06T00:00:00Z</vt:filetime>
  </property>
  <property fmtid="{D5CDD505-2E9C-101B-9397-08002B2CF9AE}" pid="5" name="GrammarlyDocumentId">
    <vt:lpwstr>5cb39164911f8f16e184caa65d493bccbdc420165efecdab14671ff5d4562e11</vt:lpwstr>
  </property>
</Properties>
</file>